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FF2" w:rsidRDefault="00AD5FF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F2" w:rsidRDefault="00AD5FF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D5FF2" w:rsidRDefault="00AD5FF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51D4E" w:rsidRPr="00F70A38" w:rsidRDefault="002F5F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Настоящие Правила приема на обучение в МБОУ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862BB">
        <w:rPr>
          <w:rFonts w:hAnsi="Times New Roman" w:cs="Times New Roman"/>
          <w:color w:val="000000"/>
          <w:sz w:val="24"/>
          <w:szCs w:val="24"/>
          <w:lang w:val="ru-RU"/>
        </w:rPr>
        <w:t xml:space="preserve">« Ильинская основная общеобразовательная школа Кувандыкского городского округа Оренбургской области» 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правила) разработаны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Минпросвещения России от 02.09.2020 № 458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Порядок приема в школу</w:t>
      </w:r>
      <w:proofErr w:type="gramEnd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proofErr w:type="gramStart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 осуществления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 по основным общеобразовательным программам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 среднего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образования, утвержденным приказом Минпросвещения России от 28.08.2020 № 442, Порядком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условиями осуществления перевода обучающихся из одной организации, осуществляющей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 по образовательным программам начального общего, основного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общего и среднего общего образования, в другие организации, осуществляющие образовательную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образовательным программам соответствующих</w:t>
      </w:r>
      <w:proofErr w:type="gramEnd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уровня и направленности,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proofErr w:type="gramEnd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Минобрнауки России от 12.03.2014 № 177, и уставом МБОУ </w:t>
      </w:r>
      <w:r w:rsidR="008862BB">
        <w:rPr>
          <w:rFonts w:hAnsi="Times New Roman" w:cs="Times New Roman"/>
          <w:color w:val="000000"/>
          <w:sz w:val="24"/>
          <w:szCs w:val="24"/>
          <w:lang w:val="ru-RU"/>
        </w:rPr>
        <w:t xml:space="preserve">« Ильинская основная общеобразовательная школа Кувандыкского городского округа Оренбургской области»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(далее – школа).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Правила регламентируют прием граждан РФ (далее – ребенок, дети) в школу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обучение по образовательным программам начального общего, основного общего и среднего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 (далее – основные общеобразовательные программы), дополнительным общеразвивающим программам и дополнительным предпрофессиональным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(далее – дополнительные общеобразовательные программы).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иностранных граждан и лиц без гражданства, в том числе из числа соотечественников за рубежом, беженцев и вынужденных переселенцев, на обучение за счет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средств бюджетных ассигнований осуществляется в соответствии с международными договорами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РФ, законодательством РФ и настоящими правилами.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Школа обеспечивает прием на обучение по основным общеобразовательным программам детей, имеющих право на получение общего образования соответствующего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проживающих на территории, за которой закреплена школа (далее – закрепленная территория).</w:t>
      </w:r>
    </w:p>
    <w:p w:rsidR="00E51D4E" w:rsidRPr="00F70A38" w:rsidRDefault="002F5F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в первый класс для детей, имеющих право на внеочередной или первоочередной прием,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право преимущественного приема,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проживающих на закрепленной территории, начинается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апреля и завершается 30 июня текущего года.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в первый класс для детей, не проживающих на закрепленной территории, начинается с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 до момента заполнения свободных мест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территории, может быть начат ранее 6 июля текущего года.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зачисление на обучение ведется в течение учебного года при наличии свободных мест.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программам осуществляется с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 начала приема в школе формируется приемная комиссия. Персональный состав приемной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комиссии, лиц, ответственных за прием документов и график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документов, утверждается приказом директора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Приказ, указанный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2.5 правил, а также положение о приемной комиссии школы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размещаются на информационном стенде в школе и на официальном сайте школы в сети интернет в течение трех рабочих дней со дня их издания.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 начала приема на информационном стенде в школе и на официальном сайте школы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в сети интернет размещается:</w:t>
      </w:r>
    </w:p>
    <w:p w:rsidR="00E51D4E" w:rsidRPr="00F70A38" w:rsidRDefault="008862B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постановление о закреплении территорий муниципального образования Кувандыкский городской округа Оренбургской области 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не позднее 10 календарных дней с момента его издания;</w:t>
      </w:r>
    </w:p>
    <w:p w:rsidR="00E51D4E" w:rsidRPr="00F70A38" w:rsidRDefault="002F5F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информация о количестве мест в первых классах не позднее 10 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момента издания </w:t>
      </w:r>
      <w:r w:rsidR="008862BB">
        <w:rPr>
          <w:rFonts w:hAnsi="Times New Roman" w:cs="Times New Roman"/>
          <w:color w:val="000000"/>
          <w:sz w:val="24"/>
          <w:szCs w:val="24"/>
          <w:lang w:val="ru-RU"/>
        </w:rPr>
        <w:t>постановления о закреплении территорий муниципального образования Кувандыкский городской округ Оренбургской области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51D4E" w:rsidRPr="00F70A38" w:rsidRDefault="002F5F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сведения о наличии свободных мест для приема детей, не проживающих на закрепленной территории, не позднее 5 июля;</w:t>
      </w:r>
    </w:p>
    <w:p w:rsidR="00E51D4E" w:rsidRPr="00F70A38" w:rsidRDefault="002F5F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примерная форма заявления о приеме на обучение по основным общеобразовательным программам и образец ее заполнения;</w:t>
      </w:r>
    </w:p>
    <w:p w:rsidR="00E51D4E" w:rsidRPr="00F70A38" w:rsidRDefault="002F5F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 зачислении в порядке перевода из другой организации и 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E51D4E" w:rsidRPr="00F70A38" w:rsidRDefault="002F5F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 приеме на обучение по дополнительным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 и образец ее заполнения;</w:t>
      </w:r>
    </w:p>
    <w:p w:rsidR="00E51D4E" w:rsidRPr="00F70A38" w:rsidRDefault="002F5F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информация о направлениях обучения по дополнительным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программам, количестве мест, графике приема заявлений 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позднее чем за 15 календарных дней до начала приема документов;</w:t>
      </w:r>
    </w:p>
    <w:p w:rsidR="00E51D4E" w:rsidRPr="00F70A38" w:rsidRDefault="002F5F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 пределами РФ;</w:t>
      </w:r>
    </w:p>
    <w:p w:rsidR="00E51D4E" w:rsidRPr="00F70A38" w:rsidRDefault="002F5F2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 текущему приему.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рекомендаций психолого-медико-педагогической комиссии (при их наличии) формы получения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образования и формы обучения, язык, языки образования, факультативные и элективные 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предметы, курсы, дисциплины (модули) из перечня, предлагаемого школой.</w:t>
      </w:r>
    </w:p>
    <w:p w:rsidR="00E51D4E" w:rsidRPr="00F70A38" w:rsidRDefault="002F5F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 на обучение по основным общеобразовательным программам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основным общеобразовательным программам осуществляется без вступительных испытаний, за исключением индивидуального отбора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получения основного общего и среднего общего образования с углубленным изучением отдельных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предметов или для профильного обучения.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В приеме на обучение по основным общеобразовательным программам может быть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(классы) с углубленным изучением отдельных предметов или для профильного обучения.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на основании рекомендаций психолого-медико-педагогической комиссии.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основным общеобразовательным программам во второй и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 порядке перевода из другой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организации, за 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для зачисления в первый класс, при наличии мест для приема.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Дополнительно к документам, перечисленным в 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 правил, совершеннолетние поступающие или родители (законные представители)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предъявляют документы, подтверждающие прохождение поступающим промежуточной аттестации в 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 (при наличии), с целью установления соответствующего класса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зачисления.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образования выбор языка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образования, изучаемого родного языка из числа языков народов РФ, в том числе русского языка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E51D4E" w:rsidRPr="00F70A38" w:rsidRDefault="002F5F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детей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родителя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(законного представителя) ребенка или поступающего, реализующего право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на выбор образовательной организации после получения основного общего образования или после достижения восемнадцати лет.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 приеме утверждается директором школы до начала приема и содержит сведения, указанные в пункте 24 Порядка приема в школу.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4.4. Для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родитель(и) (законный(ые) представитель(и) детей, или поступающий предъявляют документы, указанные в пункте 26 Порядка приема в школу.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4.5. 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4.6. Заявление о приеме на обучение и документы для приема, указанные в пп. 4.4. подаются одним из следующих способов: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4.7. Прием на обучение в порядке перевода из другой организации осуществляется по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порядке перевода из другой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 поступающие или родители (законные представители)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дополнительно предъявляют:</w:t>
      </w:r>
    </w:p>
    <w:p w:rsidR="00E51D4E" w:rsidRDefault="002F5F2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личное дело обучающегося;</w:t>
      </w:r>
    </w:p>
    <w:p w:rsidR="00E51D4E" w:rsidRPr="00F70A38" w:rsidRDefault="002F5F2F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документы, содержащие информацию об успеваемости в текущем учебном году (выписка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из классного журнала с текущими отметками и результатами промежуточной аттестации),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заверенные печатью другой организации и подписью ее руководителя (уполномоченного им лица).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Приемная комиссия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обучение в школе, обязана ознакомиться с документом, удостоверяющим личность заявителя,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установления его личности, а также факта родственных отношений и полномочий 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представителя.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Приемная комиссия при приеме заявления о зачислении в порядке перевода из другой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организации проверяет предоставленное личное дело на наличие в нем документов, требуемых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 зачислении. В случае отсутствия какого-либо документа должностное лицо,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 документов, составляет акт, содержащий информацию о регистрационном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экземплярах и заверяется подписями совершеннолетнего поступающего или родителями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(законными представителями) несовершеннолетнего и лица, ответственного за прием документов,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печатью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предоставленное личное дело, второй передается</w:t>
      </w:r>
      <w:r w:rsidRPr="00F70A38">
        <w:rPr>
          <w:lang w:val="ru-RU"/>
        </w:rPr>
        <w:br/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заявителю. Заявитель обязан донести недостающие документы в течение 10 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Отсутствие в личном деле документов, требуемых при зачислении, не является основанием для отказа в зачислении в порядке перевода.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 обучающихся.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совершеннолетних поступающих или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несовершеннолетних с документами, указанными в 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4.12,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заявлении и заверяется личной подписью совершеннолетнего поступающего или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несовершеннолетнего.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4.14. Факт приема заявления о приеме на обучение и перечень документов, представленных родителем(ями) (законным(ыми) представителем(ями) ребенка или 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поступающим, регистрируются в журнале приема заявлений о приеме на обучение в общеобразовательную организацию.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4.15.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4.17. Родитель(и) (законный(е) представитель(и) ребенка или поступающий вправе ознакомиться с приказом о зачислении лично в любое время по графику работы заместителя директора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4.18.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E51D4E" w:rsidRPr="00F70A38" w:rsidRDefault="002F5F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Особенности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обучение по программе среднего общего образования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5.1. Школа проводит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обучение по программе среднего общего образования в профильные классы (естественнонаучный, гуманитарный, социально-экономический, технологический, универсальный).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Условия индивидуального отбора (при его наличии) размещаются на информационном стенде в школе и на официальном сайте школы в сети интернет до начала приема.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5.3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Индивидуальный отбор в профильные классы осуществляется по личному заявлению родителя (законного представителя)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ребенка, желающего обучаться в профильном классе. Заявление подаётся в образовательную организацию не позднее чем за 3 рабочих дня 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сведения, установленные пунктом 24 Порядка приема в школу и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желаемый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обучения.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5.4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К заявлению, указанному в 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5.3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правил, прилагаются копии документов, установленных пунктом 26 Порядка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приема в школу, и дополнительно:</w:t>
      </w:r>
    </w:p>
    <w:p w:rsidR="00E51D4E" w:rsidRPr="00F70A38" w:rsidRDefault="002F5F2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выписки из протокола педагогического совета с результатами государственной итоговой аттестации (далее – ГИА) по образовательным программам основного общего образования;</w:t>
      </w:r>
    </w:p>
    <w:p w:rsidR="00E51D4E" w:rsidRPr="00F70A38" w:rsidRDefault="002F5F2F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документа, подтверждающего наличие преимущественного или первоочередного права на предоставление места в школе (при наличии).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5.5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Индивидуальный отбор осуществляется на основании балльной системы оценивания достижений детей, в соответствии с которой составляется рейтинг кандидатов. Рейтинг для индивидуального отбора составляется на основании баллов, полученных путём определения среднего балла аттестата следующим образом:</w:t>
      </w:r>
    </w:p>
    <w:p w:rsidR="00E51D4E" w:rsidRPr="00F70A38" w:rsidRDefault="002F5F2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универсального профиля, складываются все отметки в аттестате об основном общем образовании и делятся на общее количество отметок;</w:t>
      </w:r>
    </w:p>
    <w:p w:rsidR="00E51D4E" w:rsidRPr="00F70A38" w:rsidRDefault="002F5F2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гуманитарного профиля, в соответствие с балльной системой с помощью коэффициентов приводятся учебные предметы предметных областей «Русский язык и литература», «Общественно-научные предметы» и «Иностранные языки».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E51D4E" w:rsidRPr="00F70A38" w:rsidRDefault="002F5F2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технологического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E51D4E" w:rsidRPr="00F70A38" w:rsidRDefault="002F5F2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социально-экономического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«Общественно-научные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E51D4E" w:rsidRPr="00F70A38" w:rsidRDefault="002F5F2F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для кандидатов, подавших заявление на зачисление в классы естественно-научного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Рейтинг кандидатов выстраивается по мере убывания набранных ими баллов. Приемная комиссия на основе рейтинга формирует список кандидатов, набравших наибольшее число баллов, в соответствии с предельным количеством мест, определённых школой для приема в профильные классы.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При равном количестве баллов в рейтинге кандидатов преимущественным правом при приёме (переводе)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пользуются помимо лиц, установленных нормативными правовыми актами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 и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субъектов Российской Федерации,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следующие категории лиц:</w:t>
      </w:r>
    </w:p>
    <w:p w:rsidR="00E51D4E" w:rsidRPr="00F70A38" w:rsidRDefault="002F5F2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в первую очередь: победители и призёры всех этапов всероссийской олимпиады школьников по предмету(ам), который(ые) предстоит изучать углублённо, или предмету(ам), определяющему (определяющим) направление специализации обучения по конкретному профилю;</w:t>
      </w:r>
    </w:p>
    <w:p w:rsidR="00E51D4E" w:rsidRPr="00F70A38" w:rsidRDefault="002F5F2F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вторую: очередь победители и призёры областных, всероссийских и международных конференций и конкурсов научно-исследовательских работ или проектов, учреждённых департаментом образования </w:t>
      </w:r>
      <w:r w:rsidR="0077057A">
        <w:rPr>
          <w:rFonts w:hAnsi="Times New Roman" w:cs="Times New Roman"/>
          <w:color w:val="000000"/>
          <w:sz w:val="24"/>
          <w:szCs w:val="24"/>
          <w:lang w:val="ru-RU"/>
        </w:rPr>
        <w:t xml:space="preserve">Оренбургской 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области, Министерством просвещения Российской Федерации, по предмет</w:t>
      </w:r>
      <w:proofErr w:type="gramStart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у(</w:t>
      </w:r>
      <w:proofErr w:type="gramEnd"/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ам), который(ые) предстоит изучать углублённо, или предмету(ам), определяющим направление специализации обучения по конкретному профилю.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На основании списка приемной комиссии издается приказ о зачислении и комплектовании профильных классов.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5.10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Информация об итогах индивидуального отбора доводится до сведения кандидатов, их родителей (законных представителей) посредством размещения на официальном сайте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и информационных стендах школы в день издания приказа о зачислении.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5.11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В случае несогласия с решением комиссии родители (законные представители) кандидата имеют право не позднее чем в течение 2 рабочих дней после дня размещения информации о результатах индивидуального отбора направить апелляцию</w:t>
      </w:r>
      <w:r w:rsidR="002F5F2F">
        <w:rPr>
          <w:rFonts w:hAnsi="Times New Roman" w:cs="Times New Roman"/>
          <w:color w:val="000000"/>
          <w:sz w:val="24"/>
          <w:szCs w:val="24"/>
        </w:rPr>
        <w:t> 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в конфликтную комиссию школы.</w:t>
      </w:r>
    </w:p>
    <w:p w:rsidR="00E51D4E" w:rsidRPr="00F70A38" w:rsidRDefault="007705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5.12</w:t>
      </w:r>
      <w:r w:rsidR="002F5F2F" w:rsidRPr="00F70A38">
        <w:rPr>
          <w:rFonts w:hAnsi="Times New Roman" w:cs="Times New Roman"/>
          <w:color w:val="000000"/>
          <w:sz w:val="24"/>
          <w:szCs w:val="24"/>
          <w:lang w:val="ru-RU"/>
        </w:rPr>
        <w:t>. Индивидуальный отбор для получения среднего общего образования в профильных классах не осуществляется в случае приёма в школу в порядке перевода обучающихся из другой образовательной организации, если обучающиеся получали среднее общее образование в классе с соответствующим профильным направлением.</w:t>
      </w:r>
    </w:p>
    <w:p w:rsidR="00E51D4E" w:rsidRPr="00F70A38" w:rsidRDefault="002F5F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 на обучение по дополнительным общеобразовательным программам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программам за счет средств бюджетных ассигнований устанавливает учредитель.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Количество мест для обучения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программам за счет средств физических и (или) юридических лиц по 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директора не позднее чем за 30 календарных дней до начала приема документов.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На обучение по дополнительным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принимаются все желающие в соответствии с возрастными категориями,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предусмотренными соответствующими программами обучения,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дополнительным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образования, если иное не обусловлено спецификой образовательной программы.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В приеме на обучение по дополнительным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может быть отказано только при отсутствии свободных мест. В приеме на обучение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 дополнительным общеобразовательным программам в области физической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культуры и 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дополнительным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совершеннолетнего поступающего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несовершеннолетнего. В случае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на обучение по договорам об оказании платных образовательных услуг прием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на основании заявления заказчика. Форму заявления утверждает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директор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программам совершеннолетние поступающие вместе с заявлением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документ, удостоверяющий личность.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 заявители, не являющиеся гражданами РФ,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документ, удостоверяющий личность иностранного гражданина, и документ,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подтверждающий право заявителя на пребывание в России.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программам родители (законные представители) несовершеннолетних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 рождении или документ,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подтверждающий родство заявителя, за исключением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поступающих, которые являются обучающимися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несовершеннолетних, не являющихся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гражданами РФ, родители (законные представители) несовершеннолетних из семей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беженцев или вынужденных переселенцев дополнительно представляют документы,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 правил, за исключением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поступающих, которые являются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 школы.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 в области физической культуры и спорта 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совершеннолетние поступающие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и родители (законные представители) несовершеннолетних дополнительно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представляют справку из медицинского учреждения об отсутствии медицинских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противопоказаний к занятию конкретным видом спорта, указанным в заявлении.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Ознакомление поступающих и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с уставом школы, лицензией на право осуществления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деятельности, свидетельством о государственной аккредитации,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обучающихся осуществляется в 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 правил.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обучение, их регистрация осуществляются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4 правил.</w:t>
      </w:r>
    </w:p>
    <w:p w:rsidR="00E51D4E" w:rsidRPr="00F70A38" w:rsidRDefault="002F5F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6.12.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Зачисление на обучение за счет средств бюджета оформляется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директора школы. Зачисление на обучение по договорам об оказании платных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осуществляется в порядке, предусмотренном локальным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0A38">
        <w:rPr>
          <w:rFonts w:hAnsi="Times New Roman" w:cs="Times New Roman"/>
          <w:color w:val="000000"/>
          <w:sz w:val="24"/>
          <w:szCs w:val="24"/>
          <w:lang w:val="ru-RU"/>
        </w:rPr>
        <w:t>нормативным актом школы.</w:t>
      </w:r>
    </w:p>
    <w:sectPr w:rsidR="00E51D4E" w:rsidRPr="00F70A38" w:rsidSect="00855E22">
      <w:pgSz w:w="11907" w:h="1683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49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000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E2A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664B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DB2D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2D33B1"/>
    <w:rsid w:val="002D3591"/>
    <w:rsid w:val="002F5F2F"/>
    <w:rsid w:val="003514A0"/>
    <w:rsid w:val="004E45EC"/>
    <w:rsid w:val="004F3F83"/>
    <w:rsid w:val="004F7E17"/>
    <w:rsid w:val="005A05CE"/>
    <w:rsid w:val="00653AF6"/>
    <w:rsid w:val="0077057A"/>
    <w:rsid w:val="00855E22"/>
    <w:rsid w:val="008862BB"/>
    <w:rsid w:val="00AC2C91"/>
    <w:rsid w:val="00AD5FF2"/>
    <w:rsid w:val="00B72AFF"/>
    <w:rsid w:val="00B73A5A"/>
    <w:rsid w:val="00E438A1"/>
    <w:rsid w:val="00E51D4E"/>
    <w:rsid w:val="00F01E19"/>
    <w:rsid w:val="00F70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5F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11</Pages>
  <Words>3778</Words>
  <Characters>21536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5</cp:revision>
  <cp:lastPrinted>2021-03-23T07:51:00Z</cp:lastPrinted>
  <dcterms:created xsi:type="dcterms:W3CDTF">2011-11-02T04:15:00Z</dcterms:created>
  <dcterms:modified xsi:type="dcterms:W3CDTF">2021-03-25T16:42:00Z</dcterms:modified>
</cp:coreProperties>
</file>